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DA9" w:rsidRDefault="0006558D" w:rsidP="000B6DA9">
      <w:pPr>
        <w:spacing w:after="0"/>
        <w:contextualSpacing/>
        <w:rPr>
          <w:szCs w:val="24"/>
        </w:rPr>
      </w:pPr>
      <w:r>
        <w:rPr>
          <w:szCs w:val="24"/>
        </w:rPr>
        <w:t>Name</w:t>
      </w:r>
    </w:p>
    <w:p w:rsidR="000B6DA9" w:rsidRDefault="0006558D" w:rsidP="000B6DA9">
      <w:pPr>
        <w:spacing w:after="0"/>
        <w:contextualSpacing/>
        <w:rPr>
          <w:szCs w:val="24"/>
        </w:rPr>
      </w:pPr>
      <w:r>
        <w:rPr>
          <w:szCs w:val="24"/>
        </w:rPr>
        <w:t>Professor</w:t>
      </w:r>
    </w:p>
    <w:p w:rsidR="000B6DA9" w:rsidRDefault="0006558D" w:rsidP="000B6DA9">
      <w:pPr>
        <w:spacing w:after="0"/>
        <w:contextualSpacing/>
        <w:rPr>
          <w:szCs w:val="24"/>
        </w:rPr>
      </w:pPr>
      <w:r>
        <w:rPr>
          <w:szCs w:val="24"/>
        </w:rPr>
        <w:t>Title</w:t>
      </w:r>
    </w:p>
    <w:p w:rsidR="000B6DA9" w:rsidRDefault="0006558D" w:rsidP="000B6DA9">
      <w:pPr>
        <w:spacing w:after="0"/>
        <w:contextualSpacing/>
        <w:rPr>
          <w:szCs w:val="24"/>
        </w:rPr>
      </w:pPr>
      <w:r>
        <w:rPr>
          <w:szCs w:val="24"/>
        </w:rPr>
        <w:t>Date []</w:t>
      </w:r>
    </w:p>
    <w:p w:rsidR="000B6DA9" w:rsidRPr="00C04F94" w:rsidRDefault="0006558D" w:rsidP="000B6DA9">
      <w:pPr>
        <w:contextualSpacing/>
        <w:jc w:val="center"/>
        <w:rPr>
          <w:rFonts w:eastAsia="Arial Unicode MS" w:cs="Times New Roman"/>
          <w:b/>
          <w:color w:val="000000"/>
          <w:szCs w:val="24"/>
          <w:shd w:val="clear" w:color="auto" w:fill="FFFFFF"/>
        </w:rPr>
      </w:pPr>
      <w:r w:rsidRPr="00C04F94">
        <w:rPr>
          <w:rFonts w:eastAsia="Arial Unicode MS" w:cs="Times New Roman"/>
          <w:b/>
          <w:color w:val="000000"/>
          <w:szCs w:val="24"/>
          <w:shd w:val="clear" w:color="auto" w:fill="FFFFFF"/>
        </w:rPr>
        <w:t xml:space="preserve">Chapter Analysis: </w:t>
      </w:r>
      <w:bookmarkStart w:id="0" w:name="_GoBack"/>
      <w:r w:rsidRPr="00C04F94">
        <w:rPr>
          <w:rFonts w:eastAsia="Arial Unicode MS" w:cs="Times New Roman"/>
          <w:b/>
          <w:color w:val="000000"/>
          <w:szCs w:val="24"/>
          <w:shd w:val="clear" w:color="auto" w:fill="FFFFFF"/>
        </w:rPr>
        <w:t>Element of Moral Philosophy</w:t>
      </w:r>
      <w:bookmarkEnd w:id="0"/>
    </w:p>
    <w:p w:rsidR="00713C2D" w:rsidRDefault="0006558D"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Using various kinds of presentations, James Rachels’ book, “Element of Moral Philosophy” introduces some different moral dilemmas that we as humans face throughout life decision-making process. First, he presents the moral dilemma and then gives an in-dept</w:t>
      </w:r>
      <w:r>
        <w:rPr>
          <w:rFonts w:eastAsia="Arial Unicode MS" w:cs="Times New Roman"/>
          <w:color w:val="000000"/>
          <w:szCs w:val="24"/>
          <w:shd w:val="clear" w:color="auto" w:fill="FFFFFF"/>
        </w:rPr>
        <w:t xml:space="preserve">h analysis and history of it, and finally comes into a summary or a conclusion. His conclusion is just a summary of arguments, and reasonable deductions based on current evidence. The book is easy to read, informative and highly informative.  </w:t>
      </w:r>
    </w:p>
    <w:p w:rsidR="00285E2B" w:rsidRPr="007361EB" w:rsidRDefault="0006558D" w:rsidP="00285E2B">
      <w:pPr>
        <w:contextualSpacing/>
        <w:rPr>
          <w:rFonts w:eastAsia="Arial Unicode MS" w:cs="Times New Roman"/>
          <w:b/>
          <w:color w:val="000000"/>
          <w:szCs w:val="24"/>
          <w:shd w:val="clear" w:color="auto" w:fill="FFFFFF"/>
        </w:rPr>
      </w:pPr>
      <w:r w:rsidRPr="007361EB">
        <w:rPr>
          <w:rFonts w:eastAsia="Arial Unicode MS" w:cs="Times New Roman"/>
          <w:b/>
          <w:color w:val="000000"/>
          <w:szCs w:val="24"/>
          <w:shd w:val="clear" w:color="auto" w:fill="FFFFFF"/>
        </w:rPr>
        <w:t>Chapter 1</w:t>
      </w:r>
    </w:p>
    <w:p w:rsidR="00285E2B" w:rsidRDefault="0006558D" w:rsidP="00285E2B">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In</w:t>
      </w:r>
      <w:r>
        <w:rPr>
          <w:rFonts w:eastAsia="Arial Unicode MS" w:cs="Times New Roman"/>
          <w:color w:val="000000"/>
          <w:szCs w:val="24"/>
          <w:shd w:val="clear" w:color="auto" w:fill="FFFFFF"/>
        </w:rPr>
        <w:t xml:space="preserve"> Chapter 1, James begins by attempting to define morality, a task that </w:t>
      </w:r>
      <w:r>
        <w:rPr>
          <w:rFonts w:eastAsia="Arial Unicode MS" w:cs="Times New Roman"/>
          <w:color w:val="000000"/>
          <w:szCs w:val="24"/>
          <w:shd w:val="clear" w:color="auto" w:fill="FFFFFF"/>
        </w:rPr>
        <w:t>seems</w:t>
      </w:r>
      <w:r>
        <w:rPr>
          <w:rFonts w:eastAsia="Arial Unicode MS" w:cs="Times New Roman"/>
          <w:color w:val="000000"/>
          <w:szCs w:val="24"/>
          <w:shd w:val="clear" w:color="auto" w:fill="FFFFFF"/>
        </w:rPr>
        <w:t xml:space="preserve"> daring and challenging. In the end, the </w:t>
      </w:r>
      <w:r>
        <w:rPr>
          <w:rFonts w:eastAsia="Arial Unicode MS" w:cs="Times New Roman"/>
          <w:color w:val="000000"/>
          <w:szCs w:val="24"/>
          <w:shd w:val="clear" w:color="auto" w:fill="FFFFFF"/>
        </w:rPr>
        <w:t>writer places</w:t>
      </w:r>
      <w:r>
        <w:rPr>
          <w:rFonts w:eastAsia="Arial Unicode MS" w:cs="Times New Roman"/>
          <w:color w:val="000000"/>
          <w:szCs w:val="24"/>
          <w:shd w:val="clear" w:color="auto" w:fill="FFFFFF"/>
        </w:rPr>
        <w:t xml:space="preserve"> morality in a common ground defining morality as “Minimum Conception”.</w:t>
      </w:r>
      <w:r>
        <w:rPr>
          <w:rFonts w:eastAsia="Arial Unicode MS" w:cs="Times New Roman"/>
          <w:color w:val="000000"/>
          <w:szCs w:val="24"/>
          <w:shd w:val="clear" w:color="auto" w:fill="FFFFFF"/>
        </w:rPr>
        <w:t xml:space="preserve"> The most outstanding example in this chapter is that “</w:t>
      </w:r>
      <w:r>
        <w:rPr>
          <w:rFonts w:eastAsia="Arial Unicode MS" w:cs="Times New Roman"/>
          <w:color w:val="000000"/>
          <w:szCs w:val="24"/>
          <w:shd w:val="clear" w:color="auto" w:fill="FFFFFF"/>
        </w:rPr>
        <w:t xml:space="preserve">Baby Theresa” </w:t>
      </w:r>
      <w:r>
        <w:rPr>
          <w:rFonts w:eastAsia="Arial Unicode MS" w:cs="Times New Roman"/>
          <w:color w:val="000000"/>
          <w:szCs w:val="24"/>
          <w:shd w:val="clear" w:color="auto" w:fill="FFFFFF"/>
        </w:rPr>
        <w:t>who is born without the auxiliary</w:t>
      </w:r>
      <w:r>
        <w:rPr>
          <w:rFonts w:eastAsia="Arial Unicode MS" w:cs="Times New Roman"/>
          <w:color w:val="000000"/>
          <w:szCs w:val="24"/>
          <w:shd w:val="clear" w:color="auto" w:fill="FFFFFF"/>
        </w:rPr>
        <w:t xml:space="preserve"> function of her brain. </w:t>
      </w:r>
      <w:r>
        <w:rPr>
          <w:rFonts w:eastAsia="Arial Unicode MS" w:cs="Times New Roman"/>
          <w:color w:val="000000"/>
          <w:szCs w:val="24"/>
          <w:shd w:val="clear" w:color="auto" w:fill="FFFFFF"/>
        </w:rPr>
        <w:t xml:space="preserve">Even though pregnancies of such cases are terminated or require termination since it results in stillbirth or the children die immediately, the parent decides to keep her in the hope </w:t>
      </w:r>
      <w:r>
        <w:rPr>
          <w:rFonts w:eastAsia="Arial Unicode MS" w:cs="Times New Roman"/>
          <w:color w:val="000000"/>
          <w:szCs w:val="24"/>
          <w:shd w:val="clear" w:color="auto" w:fill="FFFFFF"/>
        </w:rPr>
        <w:t>that her organs will be used to help other. This decision sparks ethical issues and argument that life is worthless without the ability to interact with other human beings in the world. Others ethical issues are raised on the essence of helping others with</w:t>
      </w:r>
      <w:r>
        <w:rPr>
          <w:rFonts w:eastAsia="Arial Unicode MS" w:cs="Times New Roman"/>
          <w:color w:val="000000"/>
          <w:szCs w:val="24"/>
          <w:shd w:val="clear" w:color="auto" w:fill="FFFFFF"/>
        </w:rPr>
        <w:t>out the ability to make that decision. The concept of "minimum conception" thus appears in this chapter.</w:t>
      </w:r>
    </w:p>
    <w:p w:rsidR="00285E2B" w:rsidRPr="007361EB" w:rsidRDefault="0006558D" w:rsidP="000B6DA9">
      <w:pPr>
        <w:contextualSpacing/>
        <w:rPr>
          <w:rFonts w:eastAsia="Arial Unicode MS" w:cs="Times New Roman"/>
          <w:b/>
          <w:color w:val="000000"/>
          <w:szCs w:val="24"/>
          <w:shd w:val="clear" w:color="auto" w:fill="FFFFFF"/>
        </w:rPr>
      </w:pPr>
      <w:r w:rsidRPr="007361EB">
        <w:rPr>
          <w:rFonts w:eastAsia="Arial Unicode MS" w:cs="Times New Roman"/>
          <w:b/>
          <w:color w:val="000000"/>
          <w:szCs w:val="24"/>
          <w:shd w:val="clear" w:color="auto" w:fill="FFFFFF"/>
        </w:rPr>
        <w:t>Chapter 2</w:t>
      </w:r>
    </w:p>
    <w:p w:rsidR="00E0370B" w:rsidRDefault="0006558D"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lastRenderedPageBreak/>
        <w:t xml:space="preserve">In chapter two, James introduces the topic “Cultural Relativism” offering a variety of arguments in support of different point of view in </w:t>
      </w:r>
      <w:r>
        <w:rPr>
          <w:rFonts w:eastAsia="Arial Unicode MS" w:cs="Times New Roman"/>
          <w:color w:val="000000"/>
          <w:szCs w:val="24"/>
          <w:shd w:val="clear" w:color="auto" w:fill="FFFFFF"/>
        </w:rPr>
        <w:t>ethical matters of life and death. These arguments evoke competing and highly contested ethical debates that lead to conflicting ethical standards. While each of these points of view held different moral and ethical standards, they all assumed to be absolu</w:t>
      </w:r>
      <w:r>
        <w:rPr>
          <w:rFonts w:eastAsia="Arial Unicode MS" w:cs="Times New Roman"/>
          <w:color w:val="000000"/>
          <w:szCs w:val="24"/>
          <w:shd w:val="clear" w:color="auto" w:fill="FFFFFF"/>
        </w:rPr>
        <w:t>te truth. This notion of relative moral standards is what James describes as cultural relativism.   James gives an illustration of the two tribes of ancient</w:t>
      </w:r>
      <w:r w:rsidRPr="00B10008">
        <w:rPr>
          <w:rFonts w:eastAsia="Arial Unicode MS" w:cs="Times New Roman"/>
          <w:color w:val="000000"/>
          <w:szCs w:val="24"/>
          <w:shd w:val="clear" w:color="auto" w:fill="FFFFFF"/>
        </w:rPr>
        <w:t xml:space="preserve"> King Darius, the Collations, and the Greeks.</w:t>
      </w:r>
      <w:r>
        <w:rPr>
          <w:rFonts w:eastAsia="Arial Unicode MS" w:cs="Times New Roman"/>
          <w:color w:val="000000"/>
          <w:szCs w:val="24"/>
          <w:shd w:val="clear" w:color="auto" w:fill="FFFFFF"/>
        </w:rPr>
        <w:t xml:space="preserve"> While the Greek cremated their dead fathers, Collation</w:t>
      </w:r>
      <w:r>
        <w:rPr>
          <w:rFonts w:eastAsia="Arial Unicode MS" w:cs="Times New Roman"/>
          <w:color w:val="000000"/>
          <w:szCs w:val="24"/>
          <w:shd w:val="clear" w:color="auto" w:fill="FFFFFF"/>
        </w:rPr>
        <w:t>s eat their dead fathers. The two believed their act was moral absolute and often held the practice of one another as abhorrent. Other examples of such differences include the view on polygamy and monogamous, female circumcision and the killing of the elde</w:t>
      </w:r>
      <w:r>
        <w:rPr>
          <w:rFonts w:eastAsia="Arial Unicode MS" w:cs="Times New Roman"/>
          <w:color w:val="000000"/>
          <w:szCs w:val="24"/>
          <w:shd w:val="clear" w:color="auto" w:fill="FFFFFF"/>
        </w:rPr>
        <w:t xml:space="preserve">rly. In arguably, cultures differ remarkably and most radically in various ethical stances on food, sex, human right life and death among others. </w:t>
      </w:r>
    </w:p>
    <w:p w:rsidR="00D141DD" w:rsidRDefault="0006558D" w:rsidP="000B6DA9">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Lessons learned from Chapter 2</w:t>
      </w:r>
    </w:p>
    <w:p w:rsidR="00D141DD" w:rsidRDefault="0006558D"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Different societies have different moral conducts</w:t>
      </w:r>
    </w:p>
    <w:p w:rsidR="00D141DD" w:rsidRDefault="0006558D"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The moral codes of the socie</w:t>
      </w:r>
      <w:r>
        <w:rPr>
          <w:rFonts w:eastAsia="Arial Unicode MS" w:cs="Times New Roman"/>
          <w:color w:val="000000"/>
          <w:szCs w:val="24"/>
          <w:shd w:val="clear" w:color="auto" w:fill="FFFFFF"/>
        </w:rPr>
        <w:t>ty determines what is right or wrong</w:t>
      </w:r>
    </w:p>
    <w:p w:rsidR="00D141DD" w:rsidRDefault="0006558D"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There is no standard code from which to judge people</w:t>
      </w:r>
    </w:p>
    <w:p w:rsidR="00D141DD" w:rsidRDefault="0006558D" w:rsidP="000B6DA9">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Our moral, ethical codes or conduct are right as others</w:t>
      </w:r>
    </w:p>
    <w:p w:rsidR="00D141DD" w:rsidRDefault="0006558D" w:rsidP="00303363">
      <w:pPr>
        <w:pStyle w:val="ListParagraph"/>
        <w:numPr>
          <w:ilvl w:val="0"/>
          <w:numId w:val="1"/>
        </w:numPr>
        <w:rPr>
          <w:rFonts w:eastAsia="Arial Unicode MS" w:cs="Times New Roman"/>
          <w:color w:val="000000"/>
          <w:szCs w:val="24"/>
          <w:shd w:val="clear" w:color="auto" w:fill="FFFFFF"/>
        </w:rPr>
      </w:pPr>
      <w:r>
        <w:rPr>
          <w:rFonts w:eastAsia="Arial Unicode MS" w:cs="Times New Roman"/>
          <w:color w:val="000000"/>
          <w:szCs w:val="24"/>
          <w:shd w:val="clear" w:color="auto" w:fill="FFFFFF"/>
        </w:rPr>
        <w:t>There is no absolute truth</w:t>
      </w:r>
    </w:p>
    <w:p w:rsidR="007361EB" w:rsidRPr="007361EB" w:rsidRDefault="0006558D" w:rsidP="007361EB">
      <w:pPr>
        <w:ind w:firstLine="0"/>
        <w:rPr>
          <w:rFonts w:eastAsia="Arial Unicode MS" w:cs="Times New Roman"/>
          <w:b/>
          <w:color w:val="000000"/>
          <w:szCs w:val="24"/>
          <w:shd w:val="clear" w:color="auto" w:fill="FFFFFF"/>
        </w:rPr>
      </w:pPr>
      <w:r>
        <w:rPr>
          <w:rFonts w:eastAsia="Arial Unicode MS" w:cs="Times New Roman"/>
          <w:b/>
          <w:color w:val="000000"/>
          <w:szCs w:val="24"/>
          <w:shd w:val="clear" w:color="auto" w:fill="FFFFFF"/>
        </w:rPr>
        <w:t>Chapter 3</w:t>
      </w:r>
    </w:p>
    <w:p w:rsidR="007361EB" w:rsidRPr="007361EB" w:rsidRDefault="0006558D" w:rsidP="007361EB">
      <w:pPr>
        <w:rPr>
          <w:rFonts w:eastAsia="Arial Unicode MS" w:cs="Times New Roman"/>
          <w:color w:val="000000"/>
          <w:szCs w:val="24"/>
          <w:shd w:val="clear" w:color="auto" w:fill="FFFFFF"/>
        </w:rPr>
      </w:pPr>
      <w:r>
        <w:rPr>
          <w:rFonts w:eastAsia="Arial Unicode MS" w:cs="Times New Roman"/>
          <w:color w:val="000000"/>
          <w:szCs w:val="24"/>
          <w:shd w:val="clear" w:color="auto" w:fill="FFFFFF"/>
        </w:rPr>
        <w:t>In chapter three of the book “Element of Moral Philosophy”</w:t>
      </w:r>
      <w:r>
        <w:rPr>
          <w:rFonts w:eastAsia="Arial Unicode MS" w:cs="Times New Roman"/>
          <w:color w:val="000000"/>
          <w:szCs w:val="24"/>
          <w:shd w:val="clear" w:color="auto" w:fill="FFFFFF"/>
        </w:rPr>
        <w:t xml:space="preserve">, James describes the evolution and the meaning of ethical subjectivism. According to </w:t>
      </w:r>
      <w:r>
        <w:rPr>
          <w:rFonts w:eastAsia="Arial Unicode MS" w:cs="Times New Roman"/>
          <w:color w:val="000000"/>
          <w:szCs w:val="24"/>
          <w:shd w:val="clear" w:color="auto" w:fill="FFFFFF"/>
        </w:rPr>
        <w:t xml:space="preserve">James, ethical subjectivity generally </w:t>
      </w:r>
      <w:r>
        <w:rPr>
          <w:rFonts w:eastAsia="Arial Unicode MS" w:cs="Times New Roman"/>
          <w:color w:val="000000"/>
          <w:szCs w:val="24"/>
          <w:shd w:val="clear" w:color="auto" w:fill="FFFFFF"/>
        </w:rPr>
        <w:t>states</w:t>
      </w:r>
      <w:r>
        <w:rPr>
          <w:rFonts w:eastAsia="Arial Unicode MS" w:cs="Times New Roman"/>
          <w:color w:val="000000"/>
          <w:szCs w:val="24"/>
          <w:shd w:val="clear" w:color="auto" w:fill="FFFFFF"/>
        </w:rPr>
        <w:t xml:space="preserve"> that everyone has </w:t>
      </w:r>
      <w:r>
        <w:rPr>
          <w:rFonts w:eastAsia="Arial Unicode MS" w:cs="Times New Roman"/>
          <w:color w:val="000000"/>
          <w:szCs w:val="24"/>
          <w:shd w:val="clear" w:color="auto" w:fill="FFFFFF"/>
        </w:rPr>
        <w:t>an opinion which is</w:t>
      </w:r>
      <w:r>
        <w:rPr>
          <w:rFonts w:eastAsia="Arial Unicode MS" w:cs="Times New Roman"/>
          <w:color w:val="000000"/>
          <w:szCs w:val="24"/>
          <w:shd w:val="clear" w:color="auto" w:fill="FFFFFF"/>
        </w:rPr>
        <w:t xml:space="preserve"> just thoughts and feelings rather than </w:t>
      </w:r>
      <w:r>
        <w:rPr>
          <w:rFonts w:eastAsia="Arial Unicode MS" w:cs="Times New Roman"/>
          <w:color w:val="000000"/>
          <w:szCs w:val="24"/>
          <w:shd w:val="clear" w:color="auto" w:fill="FFFFFF"/>
        </w:rPr>
        <w:lastRenderedPageBreak/>
        <w:t>being</w:t>
      </w:r>
      <w:r>
        <w:rPr>
          <w:rFonts w:eastAsia="Arial Unicode MS" w:cs="Times New Roman"/>
          <w:color w:val="000000"/>
          <w:szCs w:val="24"/>
          <w:shd w:val="clear" w:color="auto" w:fill="FFFFFF"/>
        </w:rPr>
        <w:t xml:space="preserve"> facts. </w:t>
      </w:r>
      <w:r>
        <w:rPr>
          <w:rFonts w:eastAsia="Arial Unicode MS" w:cs="Times New Roman"/>
          <w:color w:val="000000"/>
          <w:szCs w:val="24"/>
          <w:shd w:val="clear" w:color="auto" w:fill="FFFFFF"/>
        </w:rPr>
        <w:t>In general, ethical subjectivity as</w:t>
      </w:r>
      <w:r>
        <w:rPr>
          <w:rFonts w:eastAsia="Arial Unicode MS" w:cs="Times New Roman"/>
          <w:color w:val="000000"/>
          <w:szCs w:val="24"/>
          <w:shd w:val="clear" w:color="auto" w:fill="FFFFFF"/>
        </w:rPr>
        <w:t xml:space="preserve">serts that our opinions about moral issues are based on feelings and has no bearing on absolute truth. </w:t>
      </w:r>
      <w:r>
        <w:rPr>
          <w:rFonts w:eastAsia="Arial Unicode MS" w:cs="Times New Roman"/>
          <w:color w:val="000000"/>
          <w:szCs w:val="24"/>
          <w:shd w:val="clear" w:color="auto" w:fill="FFFFFF"/>
        </w:rPr>
        <w:t>To illustrates this theory, James introduces the topic “homosexuality” showing how someone opinions about the topic are mere opinions rather than stra</w:t>
      </w:r>
      <w:r>
        <w:rPr>
          <w:rFonts w:eastAsia="Arial Unicode MS" w:cs="Times New Roman"/>
          <w:color w:val="000000"/>
          <w:szCs w:val="24"/>
          <w:shd w:val="clear" w:color="auto" w:fill="FFFFFF"/>
        </w:rPr>
        <w:t xml:space="preserve">ight facts and thus cannot be right. </w:t>
      </w:r>
      <w:r>
        <w:rPr>
          <w:rFonts w:eastAsia="Arial Unicode MS" w:cs="Times New Roman"/>
          <w:color w:val="000000"/>
          <w:szCs w:val="24"/>
          <w:shd w:val="clear" w:color="auto" w:fill="FFFFFF"/>
        </w:rPr>
        <w:t>The theory ethical subjectivity finds its origin with David Hume where he stated that morality is just sentimental but not a fact.</w:t>
      </w:r>
      <w:r>
        <w:rPr>
          <w:rFonts w:eastAsia="Arial Unicode MS" w:cs="Times New Roman"/>
          <w:color w:val="000000"/>
          <w:szCs w:val="24"/>
          <w:shd w:val="clear" w:color="auto" w:fill="FFFFFF"/>
        </w:rPr>
        <w:t xml:space="preserve"> This theory also called simple subjectivity, however, was not right as the statement did</w:t>
      </w:r>
      <w:r>
        <w:rPr>
          <w:rFonts w:eastAsia="Arial Unicode MS" w:cs="Times New Roman"/>
          <w:color w:val="000000"/>
          <w:szCs w:val="24"/>
          <w:shd w:val="clear" w:color="auto" w:fill="FFFFFF"/>
        </w:rPr>
        <w:t xml:space="preserve"> not make sense.  </w:t>
      </w:r>
    </w:p>
    <w:p w:rsidR="00303363" w:rsidRPr="006620B5" w:rsidRDefault="0006558D" w:rsidP="00303363">
      <w:pPr>
        <w:contextualSpacing/>
        <w:rPr>
          <w:rFonts w:eastAsia="Arial Unicode MS" w:cs="Times New Roman"/>
          <w:b/>
          <w:color w:val="000000"/>
          <w:szCs w:val="24"/>
          <w:shd w:val="clear" w:color="auto" w:fill="FFFFFF"/>
        </w:rPr>
      </w:pPr>
      <w:r w:rsidRPr="006620B5">
        <w:rPr>
          <w:rFonts w:eastAsia="Arial Unicode MS" w:cs="Times New Roman"/>
          <w:b/>
          <w:color w:val="000000"/>
          <w:szCs w:val="24"/>
          <w:shd w:val="clear" w:color="auto" w:fill="FFFFFF"/>
        </w:rPr>
        <w:t>Chapter 4</w:t>
      </w:r>
    </w:p>
    <w:p w:rsidR="00303363" w:rsidRDefault="0006558D" w:rsidP="00303363">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James introduces the subject, is morality based on the religion? The topic has been a controversial topic for millenniums. While most religions and religious leaders believe that morality is based on religion, James argues that morality is separate from th</w:t>
      </w:r>
      <w:r>
        <w:rPr>
          <w:rFonts w:eastAsia="Arial Unicode MS" w:cs="Times New Roman"/>
          <w:color w:val="000000"/>
          <w:szCs w:val="24"/>
          <w:shd w:val="clear" w:color="auto" w:fill="FFFFFF"/>
        </w:rPr>
        <w:t xml:space="preserve">e religion and that is no connection at all. </w:t>
      </w:r>
      <w:r>
        <w:rPr>
          <w:rFonts w:eastAsia="Arial Unicode MS" w:cs="Times New Roman"/>
          <w:color w:val="000000"/>
          <w:szCs w:val="24"/>
          <w:shd w:val="clear" w:color="auto" w:fill="FFFFFF"/>
        </w:rPr>
        <w:t xml:space="preserve">Although the religious may want us to base our morality the Devine Command Theory, James asserts that using religious teaching which differs from one to another make us lack reasoning, a key role in philosophy. </w:t>
      </w:r>
      <w:r>
        <w:rPr>
          <w:rFonts w:eastAsia="Arial Unicode MS" w:cs="Times New Roman"/>
          <w:color w:val="000000"/>
          <w:szCs w:val="24"/>
          <w:shd w:val="clear" w:color="auto" w:fill="FFFFFF"/>
        </w:rPr>
        <w:t xml:space="preserve">According to James, the theory of Natural law and science also seems to be subjective. </w:t>
      </w:r>
    </w:p>
    <w:p w:rsidR="00303363" w:rsidRPr="006620B5" w:rsidRDefault="0006558D" w:rsidP="00303363">
      <w:pPr>
        <w:contextualSpacing/>
        <w:rPr>
          <w:rFonts w:eastAsia="Arial Unicode MS" w:cs="Times New Roman"/>
          <w:b/>
          <w:color w:val="000000"/>
          <w:szCs w:val="24"/>
          <w:shd w:val="clear" w:color="auto" w:fill="FFFFFF"/>
        </w:rPr>
      </w:pPr>
      <w:r w:rsidRPr="006620B5">
        <w:rPr>
          <w:rFonts w:eastAsia="Arial Unicode MS" w:cs="Times New Roman"/>
          <w:b/>
          <w:color w:val="000000"/>
          <w:szCs w:val="24"/>
          <w:shd w:val="clear" w:color="auto" w:fill="FFFFFF"/>
        </w:rPr>
        <w:t>Chapter 5</w:t>
      </w:r>
    </w:p>
    <w:p w:rsidR="00303363" w:rsidRDefault="0006558D" w:rsidP="00303363">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James discusses the idea of psychological egoism. He examines the topic of Altruism stating that altruism is not based purely on human selfishness as many wou</w:t>
      </w:r>
      <w:r>
        <w:rPr>
          <w:rFonts w:eastAsia="Arial Unicode MS" w:cs="Times New Roman"/>
          <w:color w:val="000000"/>
          <w:szCs w:val="24"/>
          <w:shd w:val="clear" w:color="auto" w:fill="FFFFFF"/>
        </w:rPr>
        <w:t xml:space="preserve">ld want to claim. Unlike other human-based actions, the author presents altruism as an entirely different kind of actions that are not based on the human needs of feeling wanted or loved.  </w:t>
      </w:r>
    </w:p>
    <w:p w:rsidR="004728CA" w:rsidRDefault="0006558D" w:rsidP="004728CA">
      <w:pPr>
        <w:contextualSpacing/>
        <w:rPr>
          <w:rFonts w:eastAsia="Arial Unicode MS" w:cs="Times New Roman"/>
          <w:b/>
          <w:color w:val="000000"/>
          <w:szCs w:val="24"/>
          <w:shd w:val="clear" w:color="auto" w:fill="FFFFFF"/>
        </w:rPr>
      </w:pPr>
      <w:r>
        <w:rPr>
          <w:rFonts w:eastAsia="Arial Unicode MS" w:cs="Times New Roman"/>
          <w:b/>
          <w:color w:val="000000"/>
          <w:szCs w:val="24"/>
          <w:shd w:val="clear" w:color="auto" w:fill="FFFFFF"/>
        </w:rPr>
        <w:t>Chapter 6</w:t>
      </w:r>
    </w:p>
    <w:p w:rsidR="004728CA" w:rsidRDefault="0006558D" w:rsidP="004F3523">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 xml:space="preserve">In this chapter, James further the discussion of </w:t>
      </w:r>
      <w:r w:rsidRPr="004728CA">
        <w:rPr>
          <w:rFonts w:eastAsia="Arial Unicode MS" w:cs="Times New Roman"/>
          <w:color w:val="000000"/>
          <w:szCs w:val="24"/>
          <w:shd w:val="clear" w:color="auto" w:fill="FFFFFF"/>
        </w:rPr>
        <w:t>ethical</w:t>
      </w:r>
      <w:r w:rsidRPr="004728CA">
        <w:rPr>
          <w:rFonts w:eastAsia="Arial Unicode MS" w:cs="Times New Roman"/>
          <w:color w:val="000000"/>
          <w:szCs w:val="24"/>
          <w:shd w:val="clear" w:color="auto" w:fill="FFFFFF"/>
        </w:rPr>
        <w:t xml:space="preserve"> egoism goes</w:t>
      </w:r>
      <w:r>
        <w:rPr>
          <w:rFonts w:eastAsia="Arial Unicode MS" w:cs="Times New Roman"/>
          <w:color w:val="000000"/>
          <w:szCs w:val="24"/>
          <w:shd w:val="clear" w:color="auto" w:fill="FFFFFF"/>
        </w:rPr>
        <w:t xml:space="preserve"> advancing that our only duty is to take of ourselves and not merely helping others. He argues that it’s difficult to point out whether the altruistic actions are based on our self-ego or logical reasoning. James </w:t>
      </w:r>
      <w:r>
        <w:rPr>
          <w:rFonts w:eastAsia="Arial Unicode MS" w:cs="Times New Roman"/>
          <w:color w:val="000000"/>
          <w:szCs w:val="24"/>
          <w:shd w:val="clear" w:color="auto" w:fill="FFFFFF"/>
        </w:rPr>
        <w:lastRenderedPageBreak/>
        <w:t xml:space="preserve">concludes by stating that some </w:t>
      </w:r>
      <w:r>
        <w:rPr>
          <w:rFonts w:eastAsia="Arial Unicode MS" w:cs="Times New Roman"/>
          <w:color w:val="000000"/>
          <w:szCs w:val="24"/>
          <w:shd w:val="clear" w:color="auto" w:fill="FFFFFF"/>
        </w:rPr>
        <w:t xml:space="preserve">actions that we consider </w:t>
      </w:r>
      <w:r>
        <w:rPr>
          <w:rFonts w:eastAsia="Arial Unicode MS" w:cs="Times New Roman"/>
          <w:color w:val="000000"/>
          <w:szCs w:val="24"/>
          <w:shd w:val="clear" w:color="auto" w:fill="FFFFFF"/>
        </w:rPr>
        <w:t>to be moral are in fact from our own selfish interest.</w:t>
      </w:r>
    </w:p>
    <w:p w:rsidR="004F3523" w:rsidRDefault="0006558D" w:rsidP="004F3523">
      <w:pPr>
        <w:contextualSpacing/>
        <w:rPr>
          <w:rFonts w:eastAsia="Arial Unicode MS" w:cs="Times New Roman"/>
          <w:b/>
          <w:color w:val="000000"/>
          <w:szCs w:val="24"/>
          <w:shd w:val="clear" w:color="auto" w:fill="FFFFFF"/>
        </w:rPr>
      </w:pPr>
      <w:r>
        <w:rPr>
          <w:rFonts w:eastAsia="Arial Unicode MS" w:cs="Times New Roman"/>
          <w:b/>
          <w:color w:val="000000"/>
          <w:szCs w:val="24"/>
          <w:shd w:val="clear" w:color="auto" w:fill="FFFFFF"/>
        </w:rPr>
        <w:t>Chapter 7</w:t>
      </w:r>
    </w:p>
    <w:p w:rsidR="004F3523" w:rsidRDefault="0006558D" w:rsidP="00134D55">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 xml:space="preserve">Chapter seven of the book “Element of Moral Philosophy”, combines altruistic actions with the concept of </w:t>
      </w:r>
      <w:r w:rsidRPr="004F3523">
        <w:rPr>
          <w:rFonts w:eastAsia="Arial Unicode MS" w:cs="Times New Roman"/>
          <w:color w:val="000000"/>
          <w:szCs w:val="24"/>
          <w:shd w:val="clear" w:color="auto" w:fill="FFFFFF"/>
        </w:rPr>
        <w:t>utilitarianism</w:t>
      </w:r>
      <w:r>
        <w:rPr>
          <w:rFonts w:eastAsia="Arial Unicode MS" w:cs="Times New Roman"/>
          <w:color w:val="000000"/>
          <w:szCs w:val="24"/>
          <w:shd w:val="clear" w:color="auto" w:fill="FFFFFF"/>
        </w:rPr>
        <w:t xml:space="preserve">. In his chapter, the writer exposes the flaws </w:t>
      </w:r>
      <w:r>
        <w:rPr>
          <w:rFonts w:eastAsia="Arial Unicode MS" w:cs="Times New Roman"/>
          <w:color w:val="000000"/>
          <w:szCs w:val="24"/>
          <w:shd w:val="clear" w:color="auto" w:fill="FFFFFF"/>
        </w:rPr>
        <w:t xml:space="preserve">if the </w:t>
      </w:r>
      <w:r w:rsidRPr="004F3523">
        <w:rPr>
          <w:rFonts w:eastAsia="Arial Unicode MS" w:cs="Times New Roman"/>
          <w:color w:val="000000"/>
          <w:szCs w:val="24"/>
          <w:shd w:val="clear" w:color="auto" w:fill="FFFFFF"/>
        </w:rPr>
        <w:t>utilitarianism</w:t>
      </w:r>
      <w:r>
        <w:rPr>
          <w:rFonts w:eastAsia="Arial Unicode MS" w:cs="Times New Roman"/>
          <w:color w:val="000000"/>
          <w:szCs w:val="24"/>
          <w:shd w:val="clear" w:color="auto" w:fill="FFFFFF"/>
        </w:rPr>
        <w:t xml:space="preserve"> theory with the illustrations and examples from the arguments generated from the topic of euthanasia. </w:t>
      </w:r>
      <w:r>
        <w:rPr>
          <w:rFonts w:eastAsia="Arial Unicode MS" w:cs="Times New Roman"/>
          <w:color w:val="000000"/>
          <w:szCs w:val="24"/>
          <w:shd w:val="clear" w:color="auto" w:fill="FFFFFF"/>
        </w:rPr>
        <w:t>The example leaves the reader with the question of how a good society would consider taking someone’s life morally right as postulat</w:t>
      </w:r>
      <w:r>
        <w:rPr>
          <w:rFonts w:eastAsia="Arial Unicode MS" w:cs="Times New Roman"/>
          <w:color w:val="000000"/>
          <w:szCs w:val="24"/>
          <w:shd w:val="clear" w:color="auto" w:fill="FFFFFF"/>
        </w:rPr>
        <w:t xml:space="preserve">ed by </w:t>
      </w:r>
      <w:r w:rsidRPr="004F3523">
        <w:rPr>
          <w:rFonts w:eastAsia="Arial Unicode MS" w:cs="Times New Roman"/>
          <w:color w:val="000000"/>
          <w:szCs w:val="24"/>
          <w:shd w:val="clear" w:color="auto" w:fill="FFFFFF"/>
        </w:rPr>
        <w:t>utilitarianism</w:t>
      </w:r>
      <w:r>
        <w:rPr>
          <w:rFonts w:eastAsia="Arial Unicode MS" w:cs="Times New Roman"/>
          <w:color w:val="000000"/>
          <w:szCs w:val="24"/>
          <w:shd w:val="clear" w:color="auto" w:fill="FFFFFF"/>
        </w:rPr>
        <w:t xml:space="preserve"> theory. </w:t>
      </w:r>
    </w:p>
    <w:p w:rsidR="00013DD1" w:rsidRDefault="0006558D" w:rsidP="00013DD1">
      <w:pPr>
        <w:contextualSpacing/>
        <w:rPr>
          <w:rFonts w:eastAsia="Arial Unicode MS" w:cs="Times New Roman"/>
          <w:b/>
          <w:color w:val="000000"/>
          <w:szCs w:val="24"/>
          <w:shd w:val="clear" w:color="auto" w:fill="FFFFFF"/>
        </w:rPr>
      </w:pPr>
      <w:r>
        <w:rPr>
          <w:rFonts w:eastAsia="Arial Unicode MS" w:cs="Times New Roman"/>
          <w:b/>
          <w:color w:val="000000"/>
          <w:szCs w:val="24"/>
          <w:shd w:val="clear" w:color="auto" w:fill="FFFFFF"/>
        </w:rPr>
        <w:t xml:space="preserve">Chapter </w:t>
      </w:r>
      <w:r>
        <w:rPr>
          <w:rFonts w:eastAsia="Arial Unicode MS" w:cs="Times New Roman"/>
          <w:b/>
          <w:color w:val="000000"/>
          <w:szCs w:val="24"/>
          <w:shd w:val="clear" w:color="auto" w:fill="FFFFFF"/>
        </w:rPr>
        <w:t>12</w:t>
      </w:r>
    </w:p>
    <w:p w:rsidR="00A47264" w:rsidRDefault="0006558D" w:rsidP="00013DD1">
      <w:pPr>
        <w:contextualSpacing/>
        <w:rPr>
          <w:rFonts w:eastAsia="Arial Unicode MS" w:cs="Times New Roman"/>
          <w:color w:val="000000"/>
          <w:szCs w:val="24"/>
          <w:shd w:val="clear" w:color="auto" w:fill="FFFFFF"/>
        </w:rPr>
      </w:pPr>
      <w:r>
        <w:rPr>
          <w:rFonts w:eastAsia="Arial Unicode MS" w:cs="Times New Roman"/>
          <w:color w:val="000000"/>
          <w:szCs w:val="24"/>
          <w:shd w:val="clear" w:color="auto" w:fill="FFFFFF"/>
        </w:rPr>
        <w:t xml:space="preserve">In chapter 12, the writer discusses the notion of how men and women think. He presents an interesting question of who should dictate the moral value in terms of development. We are presented with scientific evidence that a boy has developed more than a </w:t>
      </w:r>
      <w:proofErr w:type="gramStart"/>
      <w:r>
        <w:rPr>
          <w:rFonts w:eastAsia="Arial Unicode MS" w:cs="Times New Roman"/>
          <w:color w:val="000000"/>
          <w:szCs w:val="24"/>
          <w:shd w:val="clear" w:color="auto" w:fill="FFFFFF"/>
        </w:rPr>
        <w:t>girl,</w:t>
      </w:r>
      <w:proofErr w:type="gramEnd"/>
      <w:r>
        <w:rPr>
          <w:rFonts w:eastAsia="Arial Unicode MS" w:cs="Times New Roman"/>
          <w:color w:val="000000"/>
          <w:szCs w:val="24"/>
          <w:shd w:val="clear" w:color="auto" w:fill="FFFFFF"/>
        </w:rPr>
        <w:t xml:space="preserve"> the writer suggests that and a continuous social condition that places a woman behind the man and sometimes even referred to as an object. Although his claims might be somehow true, without a specific control study where both the boy and the girl are</w:t>
      </w:r>
      <w:r>
        <w:rPr>
          <w:rFonts w:eastAsia="Arial Unicode MS" w:cs="Times New Roman"/>
          <w:color w:val="000000"/>
          <w:szCs w:val="24"/>
          <w:shd w:val="clear" w:color="auto" w:fill="FFFFFF"/>
        </w:rPr>
        <w:t xml:space="preserve"> raised without social influences, it's hard to prove this proposition.  </w:t>
      </w:r>
    </w:p>
    <w:p w:rsidR="00FF440B" w:rsidRDefault="0006558D" w:rsidP="00FF440B">
      <w:pPr>
        <w:contextualSpacing/>
        <w:rPr>
          <w:rFonts w:eastAsia="Arial Unicode MS" w:cs="Times New Roman"/>
          <w:b/>
          <w:color w:val="000000"/>
          <w:szCs w:val="24"/>
          <w:shd w:val="clear" w:color="auto" w:fill="FFFFFF"/>
        </w:rPr>
      </w:pPr>
      <w:r>
        <w:rPr>
          <w:rFonts w:eastAsia="Arial Unicode MS" w:cs="Times New Roman"/>
          <w:b/>
          <w:color w:val="000000"/>
          <w:szCs w:val="24"/>
          <w:shd w:val="clear" w:color="auto" w:fill="FFFFFF"/>
        </w:rPr>
        <w:t xml:space="preserve">Chapter </w:t>
      </w:r>
      <w:r>
        <w:rPr>
          <w:rFonts w:eastAsia="Arial Unicode MS" w:cs="Times New Roman"/>
          <w:b/>
          <w:color w:val="000000"/>
          <w:szCs w:val="24"/>
          <w:shd w:val="clear" w:color="auto" w:fill="FFFFFF"/>
        </w:rPr>
        <w:t>14</w:t>
      </w:r>
    </w:p>
    <w:p w:rsidR="00576A1C" w:rsidRDefault="0006558D" w:rsidP="00FF440B">
      <w:pPr>
        <w:contextualSpacing/>
        <w:rPr>
          <w:rFonts w:eastAsia="Arial Unicode MS" w:cs="Times New Roman"/>
          <w:color w:val="000000"/>
          <w:szCs w:val="24"/>
          <w:shd w:val="clear" w:color="auto" w:fill="FFFFFF"/>
        </w:rPr>
      </w:pPr>
      <w:r w:rsidRPr="00576A1C">
        <w:rPr>
          <w:rFonts w:eastAsia="Arial Unicode MS" w:cs="Times New Roman"/>
          <w:color w:val="000000"/>
          <w:szCs w:val="24"/>
          <w:shd w:val="clear" w:color="auto" w:fill="FFFFFF"/>
        </w:rPr>
        <w:t xml:space="preserve">In this chapter, the author makes a conclusive discussion on choosing between all theories regarding ethics and morality.  </w:t>
      </w:r>
      <w:r>
        <w:rPr>
          <w:rFonts w:eastAsia="Arial Unicode MS" w:cs="Times New Roman"/>
          <w:color w:val="000000"/>
          <w:szCs w:val="24"/>
          <w:shd w:val="clear" w:color="auto" w:fill="FFFFFF"/>
        </w:rPr>
        <w:t>Although it's</w:t>
      </w:r>
      <w:r>
        <w:rPr>
          <w:rFonts w:eastAsia="Arial Unicode MS" w:cs="Times New Roman"/>
          <w:color w:val="000000"/>
          <w:szCs w:val="24"/>
          <w:shd w:val="clear" w:color="auto" w:fill="FFFFFF"/>
        </w:rPr>
        <w:t xml:space="preserve"> virtually impossible to side with any of the theories throughout the book, there is that internal debate that makes one question one theory after another. In the end,  the authors make his first suggestion that a solid theory should keep close its idea bu</w:t>
      </w:r>
      <w:r>
        <w:rPr>
          <w:rFonts w:eastAsia="Arial Unicode MS" w:cs="Times New Roman"/>
          <w:color w:val="000000"/>
          <w:szCs w:val="24"/>
          <w:shd w:val="clear" w:color="auto" w:fill="FFFFFF"/>
        </w:rPr>
        <w:t xml:space="preserve">t also place human beings in both scopes of history and nature. Thus, when making a moral decision, rationality and </w:t>
      </w:r>
      <w:r>
        <w:rPr>
          <w:rFonts w:eastAsia="Arial Unicode MS" w:cs="Times New Roman"/>
          <w:color w:val="000000"/>
          <w:szCs w:val="24"/>
          <w:shd w:val="clear" w:color="auto" w:fill="FFFFFF"/>
        </w:rPr>
        <w:t xml:space="preserve">understand the breadth of the reality is fundamental. </w:t>
      </w:r>
      <w:r>
        <w:rPr>
          <w:rFonts w:eastAsia="Arial Unicode MS" w:cs="Times New Roman"/>
          <w:color w:val="000000"/>
          <w:szCs w:val="24"/>
          <w:shd w:val="clear" w:color="auto" w:fill="FFFFFF"/>
        </w:rPr>
        <w:lastRenderedPageBreak/>
        <w:t xml:space="preserve">Conclusively, the writer suggests that right actions as living makes more sense </w:t>
      </w:r>
      <w:r>
        <w:rPr>
          <w:rFonts w:eastAsia="Arial Unicode MS" w:cs="Times New Roman"/>
          <w:color w:val="000000"/>
          <w:szCs w:val="24"/>
          <w:shd w:val="clear" w:color="auto" w:fill="FFFFFF"/>
        </w:rPr>
        <w:t>as it integrates all theories and remains rooted in rationality.</w:t>
      </w:r>
    </w:p>
    <w:p w:rsidR="00576A1C" w:rsidRPr="00576A1C" w:rsidRDefault="0006558D" w:rsidP="00FF440B">
      <w:pPr>
        <w:contextualSpacing/>
        <w:rPr>
          <w:rFonts w:eastAsia="Arial Unicode MS" w:cs="Times New Roman"/>
          <w:color w:val="000000"/>
          <w:szCs w:val="24"/>
          <w:shd w:val="clear" w:color="auto" w:fill="FFFFFF"/>
        </w:rPr>
      </w:pPr>
    </w:p>
    <w:p w:rsidR="00013DD1" w:rsidRPr="004728CA" w:rsidRDefault="0006558D" w:rsidP="00134D55">
      <w:pPr>
        <w:contextualSpacing/>
        <w:rPr>
          <w:rFonts w:eastAsia="Arial Unicode MS" w:cs="Times New Roman"/>
          <w:color w:val="000000"/>
          <w:szCs w:val="24"/>
          <w:shd w:val="clear" w:color="auto" w:fill="FFFFFF"/>
        </w:rPr>
      </w:pPr>
    </w:p>
    <w:p w:rsidR="008555E9" w:rsidRDefault="0006558D" w:rsidP="000B6DA9">
      <w:pPr>
        <w:contextualSpacing/>
        <w:rPr>
          <w:rFonts w:eastAsia="Arial Unicode MS" w:cs="Times New Roman"/>
          <w:color w:val="000000"/>
          <w:szCs w:val="24"/>
          <w:shd w:val="clear" w:color="auto" w:fill="FFFFFF"/>
        </w:rPr>
      </w:pPr>
    </w:p>
    <w:p w:rsidR="000B6DA9" w:rsidRDefault="0006558D" w:rsidP="000B6DA9">
      <w:pPr>
        <w:contextualSpacing/>
        <w:rPr>
          <w:rFonts w:eastAsia="Arial Unicode MS" w:cs="Times New Roman"/>
          <w:color w:val="000000"/>
          <w:szCs w:val="24"/>
          <w:shd w:val="clear" w:color="auto" w:fill="FFFFFF"/>
        </w:rPr>
      </w:pPr>
    </w:p>
    <w:p w:rsidR="000B6DA9" w:rsidRDefault="0006558D" w:rsidP="000B6DA9">
      <w:pPr>
        <w:contextualSpacing/>
        <w:rPr>
          <w:rFonts w:eastAsia="Arial Unicode MS" w:cs="Times New Roman"/>
          <w:color w:val="000000"/>
          <w:szCs w:val="24"/>
          <w:shd w:val="clear" w:color="auto" w:fill="FFFFFF"/>
        </w:rPr>
      </w:pPr>
    </w:p>
    <w:p w:rsidR="000B6DA9" w:rsidRDefault="0006558D" w:rsidP="000B6DA9">
      <w:pPr>
        <w:contextualSpacing/>
        <w:rPr>
          <w:rFonts w:eastAsia="Arial Unicode MS" w:cs="Times New Roman"/>
          <w:color w:val="000000"/>
          <w:szCs w:val="24"/>
          <w:shd w:val="clear" w:color="auto" w:fill="FFFFFF"/>
        </w:rPr>
      </w:pPr>
    </w:p>
    <w:p w:rsidR="000B6DA9" w:rsidRDefault="0006558D" w:rsidP="000B6DA9">
      <w:pPr>
        <w:ind w:firstLine="0"/>
        <w:contextualSpacing/>
        <w:jc w:val="center"/>
        <w:rPr>
          <w:rFonts w:eastAsia="Arial Unicode MS" w:cs="Times New Roman"/>
          <w:color w:val="000000"/>
          <w:szCs w:val="24"/>
          <w:shd w:val="clear" w:color="auto" w:fill="FFFFFF"/>
        </w:rPr>
      </w:pPr>
    </w:p>
    <w:p w:rsidR="00303363" w:rsidRDefault="0006558D" w:rsidP="000B6DA9">
      <w:pPr>
        <w:ind w:firstLine="0"/>
        <w:contextualSpacing/>
        <w:jc w:val="center"/>
        <w:rPr>
          <w:rFonts w:eastAsia="Arial Unicode MS" w:cs="Times New Roman"/>
          <w:color w:val="000000"/>
          <w:szCs w:val="24"/>
          <w:shd w:val="clear" w:color="auto" w:fill="FFFFFF"/>
        </w:rPr>
      </w:pPr>
    </w:p>
    <w:p w:rsidR="00303363" w:rsidRDefault="0006558D"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9502B2" w:rsidRDefault="009502B2" w:rsidP="000B6DA9">
      <w:pPr>
        <w:ind w:firstLine="0"/>
        <w:contextualSpacing/>
        <w:jc w:val="center"/>
        <w:rPr>
          <w:rFonts w:eastAsia="Arial Unicode MS" w:cs="Times New Roman"/>
          <w:color w:val="000000"/>
          <w:szCs w:val="24"/>
          <w:shd w:val="clear" w:color="auto" w:fill="FFFFFF"/>
        </w:rPr>
      </w:pPr>
    </w:p>
    <w:p w:rsidR="000B6DA9" w:rsidRDefault="0006558D" w:rsidP="000B6DA9">
      <w:pPr>
        <w:ind w:firstLine="0"/>
        <w:contextualSpacing/>
        <w:jc w:val="center"/>
        <w:rPr>
          <w:rFonts w:eastAsia="Arial Unicode MS" w:cs="Times New Roman"/>
          <w:color w:val="000000"/>
          <w:szCs w:val="24"/>
          <w:shd w:val="clear" w:color="auto" w:fill="FFFFFF"/>
        </w:rPr>
      </w:pPr>
      <w:r>
        <w:rPr>
          <w:rFonts w:eastAsia="Arial Unicode MS" w:cs="Times New Roman"/>
          <w:color w:val="000000"/>
          <w:szCs w:val="24"/>
          <w:shd w:val="clear" w:color="auto" w:fill="FFFFFF"/>
        </w:rPr>
        <w:lastRenderedPageBreak/>
        <w:t>Work Cited</w:t>
      </w:r>
    </w:p>
    <w:p w:rsidR="000B6DA9" w:rsidRPr="00713C2D" w:rsidRDefault="0006558D" w:rsidP="000B6DA9">
      <w:pPr>
        <w:ind w:left="720" w:hanging="720"/>
        <w:contextualSpacing/>
        <w:rPr>
          <w:rFonts w:cs="Times New Roman"/>
          <w:szCs w:val="24"/>
        </w:rPr>
      </w:pPr>
      <w:r w:rsidRPr="00713C2D">
        <w:rPr>
          <w:rFonts w:eastAsia="Arial Unicode MS" w:cs="Times New Roman"/>
          <w:color w:val="000000"/>
          <w:szCs w:val="24"/>
          <w:shd w:val="clear" w:color="auto" w:fill="FFFFFF"/>
        </w:rPr>
        <w:t>Rachels, Stuart, and James Rachels. </w:t>
      </w:r>
      <w:r w:rsidRPr="00713C2D">
        <w:rPr>
          <w:rFonts w:eastAsia="Arial Unicode MS" w:cs="Times New Roman"/>
          <w:i/>
          <w:iCs/>
          <w:color w:val="000000"/>
          <w:szCs w:val="24"/>
          <w:shd w:val="clear" w:color="auto" w:fill="FFFFFF"/>
        </w:rPr>
        <w:t>The Elements of Moral Philosophy</w:t>
      </w:r>
      <w:r w:rsidRPr="00713C2D">
        <w:rPr>
          <w:rFonts w:eastAsia="Arial Unicode MS" w:cs="Times New Roman"/>
          <w:color w:val="000000"/>
          <w:szCs w:val="24"/>
          <w:shd w:val="clear" w:color="auto" w:fill="FFFFFF"/>
        </w:rPr>
        <w:t>. Dubuque: McGraw-Hill Education, 2015. Print.</w:t>
      </w:r>
    </w:p>
    <w:p w:rsidR="006F41E9" w:rsidRPr="00713C2D" w:rsidRDefault="0006558D" w:rsidP="000B6DA9">
      <w:pPr>
        <w:contextualSpacing/>
        <w:rPr>
          <w:rFonts w:cs="Times New Roman"/>
          <w:szCs w:val="24"/>
        </w:rPr>
      </w:pPr>
    </w:p>
    <w:sectPr w:rsidR="006F41E9" w:rsidRPr="00713C2D">
      <w:headerReference w:type="default" r:id="rId8"/>
      <w:pgSz w:w="12240" w:h="15840"/>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AB6B414" w15:done="0"/>
  <w15:commentEx w15:paraId="7457D92E" w15:done="0"/>
  <w15:commentEx w15:paraId="45931178" w15:done="0"/>
  <w15:commentEx w15:paraId="7CBE847C" w15:done="0"/>
  <w15:commentEx w15:paraId="27178D80" w15:done="0"/>
  <w15:commentEx w15:paraId="CAD02696" w15:done="0"/>
  <w15:commentEx w15:paraId="94C61EA1" w15:done="0"/>
  <w15:commentEx w15:paraId="C4B83A15" w15:done="0"/>
  <w15:commentEx w15:paraId="53D59F11" w15:done="0"/>
  <w15:commentEx w15:paraId="A4951F44" w15:done="0"/>
  <w15:commentEx w15:paraId="25A62255" w15:done="0"/>
  <w15:commentEx w15:paraId="E8F23A4E" w15:done="0"/>
  <w15:commentEx w15:paraId="A1484694" w15:done="0"/>
  <w15:commentEx w15:paraId="F2950153" w15:done="0"/>
  <w15:commentEx w15:paraId="243DA15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58D" w:rsidRDefault="0006558D">
      <w:pPr>
        <w:spacing w:after="0" w:line="240" w:lineRule="auto"/>
      </w:pPr>
      <w:r>
        <w:separator/>
      </w:r>
    </w:p>
  </w:endnote>
  <w:endnote w:type="continuationSeparator" w:id="0">
    <w:p w:rsidR="0006558D" w:rsidRDefault="00065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58D" w:rsidRDefault="0006558D">
      <w:pPr>
        <w:spacing w:after="0" w:line="240" w:lineRule="auto"/>
      </w:pPr>
      <w:r>
        <w:separator/>
      </w:r>
    </w:p>
  </w:footnote>
  <w:footnote w:type="continuationSeparator" w:id="0">
    <w:p w:rsidR="0006558D" w:rsidRDefault="000655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DA9" w:rsidRDefault="0006558D" w:rsidP="000B6DA9">
    <w:pPr>
      <w:pStyle w:val="Header"/>
      <w:jc w:val="right"/>
    </w:pPr>
    <w:r>
      <w:rPr>
        <w:rFonts w:eastAsia="Arial Unicode MS" w:cs="Times New Roman"/>
        <w:color w:val="000000"/>
        <w:szCs w:val="24"/>
        <w:shd w:val="clear" w:color="auto" w:fill="FFFFFF"/>
      </w:rPr>
      <w:t xml:space="preserve">Surname </w:t>
    </w:r>
    <w:r>
      <w:rPr>
        <w:rFonts w:eastAsia="Arial Unicode MS" w:cs="Times New Roman"/>
        <w:color w:val="000000"/>
        <w:szCs w:val="24"/>
        <w:shd w:val="clear" w:color="auto" w:fill="FFFFFF"/>
      </w:rPr>
      <w:fldChar w:fldCharType="begin"/>
    </w:r>
    <w:r>
      <w:rPr>
        <w:rFonts w:eastAsia="Arial Unicode MS" w:cs="Times New Roman"/>
        <w:color w:val="000000"/>
        <w:szCs w:val="24"/>
        <w:shd w:val="clear" w:color="auto" w:fill="FFFFFF"/>
      </w:rPr>
      <w:instrText xml:space="preserve"> PAGE  \* Arabic  \* MERGEFORMAT </w:instrText>
    </w:r>
    <w:r>
      <w:rPr>
        <w:rFonts w:eastAsia="Arial Unicode MS" w:cs="Times New Roman"/>
        <w:color w:val="000000"/>
        <w:szCs w:val="24"/>
        <w:shd w:val="clear" w:color="auto" w:fill="FFFFFF"/>
      </w:rPr>
      <w:fldChar w:fldCharType="separate"/>
    </w:r>
    <w:r w:rsidR="009502B2">
      <w:rPr>
        <w:rFonts w:eastAsia="Arial Unicode MS" w:cs="Times New Roman"/>
        <w:noProof/>
        <w:color w:val="000000"/>
        <w:szCs w:val="24"/>
        <w:shd w:val="clear" w:color="auto" w:fill="FFFFFF"/>
      </w:rPr>
      <w:t>1</w:t>
    </w:r>
    <w:r>
      <w:rPr>
        <w:rFonts w:eastAsia="Arial Unicode MS" w:cs="Times New Roman"/>
        <w:color w:val="000000"/>
        <w:szCs w:val="24"/>
        <w:shd w:val="clear" w:color="auto" w:fill="FFFFF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D4FA5"/>
    <w:multiLevelType w:val="hybridMultilevel"/>
    <w:tmpl w:val="830CE5F0"/>
    <w:lvl w:ilvl="0" w:tplc="E346AC24">
      <w:start w:val="1"/>
      <w:numFmt w:val="bullet"/>
      <w:lvlText w:val=""/>
      <w:lvlJc w:val="left"/>
      <w:pPr>
        <w:ind w:left="1440" w:hanging="360"/>
      </w:pPr>
      <w:rPr>
        <w:rFonts w:ascii="Wingdings" w:hAnsi="Wingdings" w:hint="default"/>
      </w:rPr>
    </w:lvl>
    <w:lvl w:ilvl="1" w:tplc="92D2EDA4" w:tentative="1">
      <w:start w:val="1"/>
      <w:numFmt w:val="bullet"/>
      <w:lvlText w:val="o"/>
      <w:lvlJc w:val="left"/>
      <w:pPr>
        <w:ind w:left="2160" w:hanging="360"/>
      </w:pPr>
      <w:rPr>
        <w:rFonts w:ascii="Courier New" w:hAnsi="Courier New" w:cs="Courier New" w:hint="default"/>
      </w:rPr>
    </w:lvl>
    <w:lvl w:ilvl="2" w:tplc="343C2C8C" w:tentative="1">
      <w:start w:val="1"/>
      <w:numFmt w:val="bullet"/>
      <w:lvlText w:val=""/>
      <w:lvlJc w:val="left"/>
      <w:pPr>
        <w:ind w:left="2880" w:hanging="360"/>
      </w:pPr>
      <w:rPr>
        <w:rFonts w:ascii="Wingdings" w:hAnsi="Wingdings" w:hint="default"/>
      </w:rPr>
    </w:lvl>
    <w:lvl w:ilvl="3" w:tplc="520E3D74" w:tentative="1">
      <w:start w:val="1"/>
      <w:numFmt w:val="bullet"/>
      <w:lvlText w:val=""/>
      <w:lvlJc w:val="left"/>
      <w:pPr>
        <w:ind w:left="3600" w:hanging="360"/>
      </w:pPr>
      <w:rPr>
        <w:rFonts w:ascii="Symbol" w:hAnsi="Symbol" w:hint="default"/>
      </w:rPr>
    </w:lvl>
    <w:lvl w:ilvl="4" w:tplc="060076F6" w:tentative="1">
      <w:start w:val="1"/>
      <w:numFmt w:val="bullet"/>
      <w:lvlText w:val="o"/>
      <w:lvlJc w:val="left"/>
      <w:pPr>
        <w:ind w:left="4320" w:hanging="360"/>
      </w:pPr>
      <w:rPr>
        <w:rFonts w:ascii="Courier New" w:hAnsi="Courier New" w:cs="Courier New" w:hint="default"/>
      </w:rPr>
    </w:lvl>
    <w:lvl w:ilvl="5" w:tplc="1DDE552C" w:tentative="1">
      <w:start w:val="1"/>
      <w:numFmt w:val="bullet"/>
      <w:lvlText w:val=""/>
      <w:lvlJc w:val="left"/>
      <w:pPr>
        <w:ind w:left="5040" w:hanging="360"/>
      </w:pPr>
      <w:rPr>
        <w:rFonts w:ascii="Wingdings" w:hAnsi="Wingdings" w:hint="default"/>
      </w:rPr>
    </w:lvl>
    <w:lvl w:ilvl="6" w:tplc="E2127712" w:tentative="1">
      <w:start w:val="1"/>
      <w:numFmt w:val="bullet"/>
      <w:lvlText w:val=""/>
      <w:lvlJc w:val="left"/>
      <w:pPr>
        <w:ind w:left="5760" w:hanging="360"/>
      </w:pPr>
      <w:rPr>
        <w:rFonts w:ascii="Symbol" w:hAnsi="Symbol" w:hint="default"/>
      </w:rPr>
    </w:lvl>
    <w:lvl w:ilvl="7" w:tplc="555E827A" w:tentative="1">
      <w:start w:val="1"/>
      <w:numFmt w:val="bullet"/>
      <w:lvlText w:val="o"/>
      <w:lvlJc w:val="left"/>
      <w:pPr>
        <w:ind w:left="6480" w:hanging="360"/>
      </w:pPr>
      <w:rPr>
        <w:rFonts w:ascii="Courier New" w:hAnsi="Courier New" w:cs="Courier New" w:hint="default"/>
      </w:rPr>
    </w:lvl>
    <w:lvl w:ilvl="8" w:tplc="040488EE"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C08"/>
    <w:rsid w:val="0006558D"/>
    <w:rsid w:val="009502B2"/>
    <w:rsid w:val="00DF2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1D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6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DA9"/>
    <w:rPr>
      <w:rFonts w:ascii="Tahoma" w:hAnsi="Tahoma" w:cs="Tahoma"/>
      <w:sz w:val="16"/>
      <w:szCs w:val="16"/>
    </w:rPr>
  </w:style>
  <w:style w:type="paragraph" w:styleId="Header">
    <w:name w:val="header"/>
    <w:basedOn w:val="Normal"/>
    <w:link w:val="HeaderChar"/>
    <w:uiPriority w:val="99"/>
    <w:unhideWhenUsed/>
    <w:rsid w:val="000B6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DA9"/>
  </w:style>
  <w:style w:type="paragraph" w:styleId="Footer">
    <w:name w:val="footer"/>
    <w:basedOn w:val="Normal"/>
    <w:link w:val="FooterChar"/>
    <w:uiPriority w:val="99"/>
    <w:unhideWhenUsed/>
    <w:rsid w:val="000B6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D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1DD"/>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6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6DA9"/>
    <w:rPr>
      <w:rFonts w:ascii="Tahoma" w:hAnsi="Tahoma" w:cs="Tahoma"/>
      <w:sz w:val="16"/>
      <w:szCs w:val="16"/>
    </w:rPr>
  </w:style>
  <w:style w:type="paragraph" w:styleId="Header">
    <w:name w:val="header"/>
    <w:basedOn w:val="Normal"/>
    <w:link w:val="HeaderChar"/>
    <w:uiPriority w:val="99"/>
    <w:unhideWhenUsed/>
    <w:rsid w:val="000B6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DA9"/>
  </w:style>
  <w:style w:type="paragraph" w:styleId="Footer">
    <w:name w:val="footer"/>
    <w:basedOn w:val="Normal"/>
    <w:link w:val="FooterChar"/>
    <w:uiPriority w:val="99"/>
    <w:unhideWhenUsed/>
    <w:rsid w:val="000B6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2018-02-16T19:13:00Z</dcterms:created>
  <dcterms:modified xsi:type="dcterms:W3CDTF">2018-02-16T19:13:00Z</dcterms:modified>
</cp:coreProperties>
</file>